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A" w:rsidRDefault="00B4161A" w:rsidP="00FB0C3E">
      <w:pPr>
        <w:jc w:val="center"/>
        <w:rPr>
          <w:rFonts w:ascii="宋体" w:hAnsi="宋体" w:cs="宋体"/>
          <w:sz w:val="36"/>
          <w:szCs w:val="36"/>
        </w:rPr>
      </w:pPr>
    </w:p>
    <w:p w:rsidR="0040730B" w:rsidRPr="00EF7D30" w:rsidRDefault="0040730B" w:rsidP="0040730B">
      <w:pPr>
        <w:jc w:val="center"/>
        <w:rPr>
          <w:rFonts w:ascii="宋体" w:hAnsi="宋体" w:cs="宋体"/>
          <w:b/>
          <w:sz w:val="36"/>
          <w:szCs w:val="36"/>
        </w:rPr>
      </w:pPr>
      <w:r w:rsidRPr="00EF7D30">
        <w:rPr>
          <w:rFonts w:ascii="宋体" w:hAnsi="宋体" w:cs="宋体" w:hint="eastAsia"/>
          <w:b/>
          <w:sz w:val="36"/>
          <w:szCs w:val="36"/>
        </w:rPr>
        <w:t>2018（RETRI）全国游憩环境与城乡规划建设</w:t>
      </w:r>
    </w:p>
    <w:p w:rsidR="008F1B11" w:rsidRPr="00EF7D30" w:rsidRDefault="0040730B" w:rsidP="008F1B11">
      <w:pPr>
        <w:jc w:val="center"/>
        <w:rPr>
          <w:rFonts w:ascii="宋体" w:hAnsi="宋体" w:cs="宋体"/>
          <w:b/>
          <w:sz w:val="36"/>
          <w:szCs w:val="36"/>
        </w:rPr>
      </w:pPr>
      <w:r w:rsidRPr="00EF7D30">
        <w:rPr>
          <w:rFonts w:ascii="宋体" w:hAnsi="宋体" w:cs="宋体" w:hint="eastAsia"/>
          <w:b/>
          <w:sz w:val="36"/>
          <w:szCs w:val="36"/>
        </w:rPr>
        <w:t>学术年会</w:t>
      </w:r>
      <w:r w:rsidR="00FB0C3E" w:rsidRPr="00EF7D30">
        <w:rPr>
          <w:rFonts w:ascii="宋体" w:hAnsi="宋体" w:cs="宋体" w:hint="eastAsia"/>
          <w:b/>
          <w:sz w:val="36"/>
          <w:szCs w:val="36"/>
        </w:rPr>
        <w:t>参会报名表</w:t>
      </w:r>
    </w:p>
    <w:p w:rsidR="00FB0C3E" w:rsidRDefault="00FB0C3E" w:rsidP="00FB0C3E">
      <w:pPr>
        <w:jc w:val="center"/>
        <w:rPr>
          <w:rFonts w:ascii="宋体"/>
          <w:b/>
          <w:bCs/>
          <w:sz w:val="28"/>
          <w:szCs w:val="2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35"/>
        <w:gridCol w:w="1924"/>
        <w:gridCol w:w="264"/>
        <w:gridCol w:w="646"/>
        <w:gridCol w:w="83"/>
        <w:gridCol w:w="426"/>
        <w:gridCol w:w="735"/>
        <w:gridCol w:w="735"/>
        <w:gridCol w:w="256"/>
        <w:gridCol w:w="119"/>
        <w:gridCol w:w="675"/>
        <w:gridCol w:w="1340"/>
      </w:tblGrid>
      <w:tr w:rsidR="00FB0C3E" w:rsidTr="008F1B11">
        <w:trPr>
          <w:trHeight w:val="637"/>
        </w:trPr>
        <w:tc>
          <w:tcPr>
            <w:tcW w:w="1535" w:type="dxa"/>
            <w:shd w:val="clear" w:color="auto" w:fill="9BBB59" w:themeFill="accent3"/>
            <w:vAlign w:val="center"/>
          </w:tcPr>
          <w:p w:rsidR="00FB0C3E" w:rsidRPr="008F1B11" w:rsidRDefault="00FB0C3E" w:rsidP="00EF7D30">
            <w:pPr>
              <w:spacing w:line="500" w:lineRule="exact"/>
              <w:jc w:val="center"/>
              <w:rPr>
                <w:rFonts w:ascii="宋体"/>
                <w:b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>姓</w:t>
            </w:r>
            <w:r w:rsidR="00EF7D30"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 xml:space="preserve">   </w:t>
            </w:r>
            <w:r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>名</w:t>
            </w:r>
          </w:p>
        </w:tc>
        <w:tc>
          <w:tcPr>
            <w:tcW w:w="2188" w:type="dxa"/>
            <w:gridSpan w:val="2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70" w:type="dxa"/>
            <w:gridSpan w:val="2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shd w:val="clear" w:color="auto" w:fill="EAF1DD" w:themeFill="accent3" w:themeFillTint="3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340" w:type="dxa"/>
            <w:shd w:val="clear" w:color="auto" w:fill="EAF1DD" w:themeFill="accent3" w:themeFillTint="3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B0C3E" w:rsidTr="008F1B11">
        <w:trPr>
          <w:trHeight w:val="554"/>
        </w:trPr>
        <w:tc>
          <w:tcPr>
            <w:tcW w:w="1535" w:type="dxa"/>
            <w:shd w:val="clear" w:color="auto" w:fill="9BBB59" w:themeFill="accent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b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>工作单位</w:t>
            </w:r>
          </w:p>
        </w:tc>
        <w:tc>
          <w:tcPr>
            <w:tcW w:w="3343" w:type="dxa"/>
            <w:gridSpan w:val="5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职务职称</w:t>
            </w:r>
          </w:p>
        </w:tc>
        <w:tc>
          <w:tcPr>
            <w:tcW w:w="2390" w:type="dxa"/>
            <w:gridSpan w:val="4"/>
            <w:shd w:val="clear" w:color="auto" w:fill="EAF1DD" w:themeFill="accent3" w:themeFillTint="3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B0C3E" w:rsidTr="008F1B11">
        <w:trPr>
          <w:trHeight w:val="550"/>
        </w:trPr>
        <w:tc>
          <w:tcPr>
            <w:tcW w:w="1535" w:type="dxa"/>
            <w:shd w:val="clear" w:color="auto" w:fill="9BBB59" w:themeFill="accent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b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>通信地址</w:t>
            </w:r>
          </w:p>
        </w:tc>
        <w:tc>
          <w:tcPr>
            <w:tcW w:w="4078" w:type="dxa"/>
            <w:gridSpan w:val="6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10" w:type="dxa"/>
            <w:gridSpan w:val="3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rPr>
                <w:rFonts w:ascii="宋体"/>
                <w:color w:val="000000" w:themeColor="text1"/>
                <w:sz w:val="24"/>
              </w:rPr>
            </w:pP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015" w:type="dxa"/>
            <w:gridSpan w:val="2"/>
            <w:shd w:val="clear" w:color="auto" w:fill="EAF1DD" w:themeFill="accent3" w:themeFillTint="3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B0C3E" w:rsidTr="008F1B11">
        <w:trPr>
          <w:trHeight w:val="558"/>
        </w:trPr>
        <w:tc>
          <w:tcPr>
            <w:tcW w:w="1535" w:type="dxa"/>
            <w:shd w:val="clear" w:color="auto" w:fill="9BBB59" w:themeFill="accent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b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>联系电话</w:t>
            </w:r>
          </w:p>
        </w:tc>
        <w:tc>
          <w:tcPr>
            <w:tcW w:w="2917" w:type="dxa"/>
            <w:gridSpan w:val="4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61" w:type="dxa"/>
            <w:gridSpan w:val="2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3125" w:type="dxa"/>
            <w:gridSpan w:val="5"/>
            <w:shd w:val="clear" w:color="auto" w:fill="EAF1DD" w:themeFill="accent3" w:themeFillTint="3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FB0C3E" w:rsidTr="008F1B11">
        <w:trPr>
          <w:trHeight w:val="568"/>
        </w:trPr>
        <w:tc>
          <w:tcPr>
            <w:tcW w:w="1535" w:type="dxa"/>
            <w:shd w:val="clear" w:color="auto" w:fill="9BBB59" w:themeFill="accent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b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>电子邮箱</w:t>
            </w:r>
          </w:p>
        </w:tc>
        <w:tc>
          <w:tcPr>
            <w:tcW w:w="2917" w:type="dxa"/>
            <w:gridSpan w:val="4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152" w:type="dxa"/>
            <w:gridSpan w:val="4"/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spacing w:line="50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其他联系方式</w:t>
            </w:r>
          </w:p>
        </w:tc>
        <w:tc>
          <w:tcPr>
            <w:tcW w:w="2134" w:type="dxa"/>
            <w:gridSpan w:val="3"/>
            <w:shd w:val="clear" w:color="auto" w:fill="EAF1DD" w:themeFill="accent3" w:themeFillTint="33"/>
            <w:vAlign w:val="center"/>
          </w:tcPr>
          <w:p w:rsidR="00FB0C3E" w:rsidRPr="008F1B11" w:rsidRDefault="00FB0C3E" w:rsidP="00D733FE">
            <w:pPr>
              <w:spacing w:line="500" w:lineRule="exact"/>
              <w:rPr>
                <w:rFonts w:ascii="宋体"/>
                <w:color w:val="000000" w:themeColor="text1"/>
                <w:sz w:val="24"/>
              </w:rPr>
            </w:pPr>
            <w:r w:rsidRPr="008F1B11">
              <w:rPr>
                <w:rFonts w:ascii="宋体" w:hAnsi="宋体"/>
                <w:color w:val="000000" w:themeColor="text1"/>
                <w:sz w:val="24"/>
              </w:rPr>
              <w:t>QQ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</w:p>
        </w:tc>
      </w:tr>
      <w:tr w:rsidR="00FB0C3E" w:rsidTr="008F1B11">
        <w:trPr>
          <w:trHeight w:val="794"/>
        </w:trPr>
        <w:tc>
          <w:tcPr>
            <w:tcW w:w="1535" w:type="dxa"/>
            <w:shd w:val="clear" w:color="auto" w:fill="9BBB59" w:themeFill="accent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b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color w:val="FFFFFF" w:themeColor="background1"/>
                <w:sz w:val="24"/>
              </w:rPr>
              <w:t>工作性质</w:t>
            </w:r>
            <w:r w:rsidRPr="008F1B11">
              <w:rPr>
                <w:rFonts w:ascii="宋体" w:hAnsi="宋体"/>
                <w:b/>
                <w:color w:val="FFFFFF" w:themeColor="background1"/>
                <w:sz w:val="24"/>
                <w:vertAlign w:val="superscript"/>
              </w:rPr>
              <w:t>*</w:t>
            </w:r>
          </w:p>
        </w:tc>
        <w:tc>
          <w:tcPr>
            <w:tcW w:w="7203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0C3E" w:rsidRPr="008F1B11" w:rsidRDefault="00FB0C3E" w:rsidP="00CB7707">
            <w:pPr>
              <w:autoSpaceDE w:val="0"/>
              <w:autoSpaceDN w:val="0"/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管理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 xml:space="preserve">[   ] 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科研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 xml:space="preserve">[   ] 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教育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>/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培训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 xml:space="preserve">[   ] 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设计咨询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>[   ]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工程技术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 xml:space="preserve">[   ] 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市场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>/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销售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>/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服务</w:t>
            </w:r>
            <w:r w:rsidRPr="008F1B11">
              <w:rPr>
                <w:rFonts w:ascii="宋体" w:hAnsi="宋体"/>
                <w:color w:val="000000" w:themeColor="text1"/>
                <w:sz w:val="24"/>
              </w:rPr>
              <w:t xml:space="preserve">[   ] 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退休</w:t>
            </w:r>
            <w:r w:rsidR="00EF7D30" w:rsidRPr="008F1B11">
              <w:rPr>
                <w:rFonts w:ascii="宋体" w:hAnsi="宋体"/>
                <w:color w:val="000000" w:themeColor="text1"/>
                <w:sz w:val="24"/>
              </w:rPr>
              <w:t>[   ]</w:t>
            </w:r>
            <w:r w:rsidRPr="008F1B11">
              <w:rPr>
                <w:rFonts w:ascii="宋体" w:hAnsi="宋体" w:hint="eastAsia"/>
                <w:color w:val="000000" w:themeColor="text1"/>
                <w:sz w:val="24"/>
              </w:rPr>
              <w:t>其它</w:t>
            </w:r>
            <w:r w:rsidR="00EF7D30" w:rsidRPr="008F1B11">
              <w:rPr>
                <w:rFonts w:ascii="宋体" w:hAnsi="宋体"/>
                <w:color w:val="000000" w:themeColor="text1"/>
                <w:sz w:val="24"/>
              </w:rPr>
              <w:t>[   ]</w:t>
            </w:r>
          </w:p>
        </w:tc>
      </w:tr>
      <w:tr w:rsidR="00FB0C3E" w:rsidTr="008F1B11">
        <w:trPr>
          <w:trHeight w:val="1227"/>
        </w:trPr>
        <w:tc>
          <w:tcPr>
            <w:tcW w:w="1535" w:type="dxa"/>
            <w:shd w:val="clear" w:color="auto" w:fill="9BBB59" w:themeFill="accent3"/>
            <w:vAlign w:val="center"/>
          </w:tcPr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b/>
                <w:bCs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注册费</w:t>
            </w:r>
          </w:p>
          <w:p w:rsidR="00FB0C3E" w:rsidRPr="008F1B11" w:rsidRDefault="00FB0C3E" w:rsidP="00D733FE">
            <w:pPr>
              <w:spacing w:line="500" w:lineRule="exact"/>
              <w:jc w:val="center"/>
              <w:rPr>
                <w:rFonts w:ascii="宋体"/>
                <w:b/>
                <w:color w:val="FFFFFF" w:themeColor="background1"/>
                <w:sz w:val="24"/>
              </w:rPr>
            </w:pPr>
            <w:r w:rsidRPr="008F1B11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标准</w:t>
            </w:r>
          </w:p>
        </w:tc>
        <w:tc>
          <w:tcPr>
            <w:tcW w:w="7203" w:type="dxa"/>
            <w:gridSpan w:val="11"/>
            <w:shd w:val="clear" w:color="auto" w:fill="EAF1DD" w:themeFill="accent3" w:themeFillTint="33"/>
            <w:vAlign w:val="center"/>
          </w:tcPr>
          <w:p w:rsidR="00C90E4F" w:rsidRPr="00C90E4F" w:rsidRDefault="00C90E4F" w:rsidP="00C90E4F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 w:rsidRPr="00C90E4F">
              <w:rPr>
                <w:rFonts w:ascii="宋体" w:hAnsi="宋体" w:cs="宋体" w:hint="eastAsia"/>
                <w:sz w:val="24"/>
              </w:rPr>
              <w:t>参加学术年会：11月30日前转账汇款，标准为人民币1800元/人。11月30日后至会议现场缴费，标准为人民币2000元/人。会议往返交通费及住宿费自理。</w:t>
            </w:r>
          </w:p>
          <w:p w:rsidR="00FB0C3E" w:rsidRPr="00EF7D30" w:rsidRDefault="00C90E4F" w:rsidP="00C90E4F">
            <w:pPr>
              <w:spacing w:line="500" w:lineRule="exact"/>
              <w:rPr>
                <w:rFonts w:ascii="宋体"/>
                <w:sz w:val="24"/>
              </w:rPr>
            </w:pPr>
            <w:r w:rsidRPr="00C90E4F">
              <w:rPr>
                <w:rFonts w:ascii="宋体" w:hAnsi="宋体" w:cs="宋体" w:hint="eastAsia"/>
                <w:sz w:val="24"/>
              </w:rPr>
              <w:t>参加年会带技术考察：11月30日前转账汇款，标准为人民币2800元/人（此费用包括考察当天交通费、午餐费）。11月30日后至会议现场缴费，标准为人民币3000元/人（此费用包括考察当天交通费、午餐费）。会议往返交通费及住宿费自理。</w:t>
            </w:r>
          </w:p>
        </w:tc>
      </w:tr>
      <w:tr w:rsidR="00EF7D30" w:rsidTr="008F1B11">
        <w:trPr>
          <w:trHeight w:val="747"/>
        </w:trPr>
        <w:tc>
          <w:tcPr>
            <w:tcW w:w="1535" w:type="dxa"/>
            <w:vMerge w:val="restart"/>
            <w:shd w:val="clear" w:color="auto" w:fill="9BBB59" w:themeFill="accent3"/>
            <w:vAlign w:val="center"/>
          </w:tcPr>
          <w:p w:rsidR="00EF7D30" w:rsidRPr="008F1B11" w:rsidRDefault="00EF7D30" w:rsidP="00D733FE">
            <w:pPr>
              <w:spacing w:line="500" w:lineRule="exact"/>
              <w:rPr>
                <w:rFonts w:ascii="宋体" w:hAnsi="宋体"/>
                <w:b/>
                <w:bCs/>
                <w:color w:val="FFFFFF" w:themeColor="background1"/>
                <w:sz w:val="24"/>
              </w:rPr>
            </w:pPr>
            <w:r w:rsidRPr="008F1B11">
              <w:rPr>
                <w:rFonts w:ascii="宋体" w:hAnsi="宋体" w:cs="宋体" w:hint="eastAsia"/>
                <w:b/>
                <w:color w:val="FFFFFF" w:themeColor="background1"/>
                <w:sz w:val="24"/>
              </w:rPr>
              <w:t>增值税普通发票信息</w:t>
            </w:r>
          </w:p>
        </w:tc>
        <w:tc>
          <w:tcPr>
            <w:tcW w:w="1924" w:type="dxa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b/>
                <w:sz w:val="24"/>
              </w:rPr>
            </w:pPr>
            <w:r w:rsidRPr="00EF7D30">
              <w:rPr>
                <w:rFonts w:ascii="宋体" w:hAnsi="宋体" w:cs="宋体" w:hint="eastAsia"/>
                <w:b/>
                <w:sz w:val="24"/>
              </w:rPr>
              <w:t>单位全称</w:t>
            </w:r>
          </w:p>
        </w:tc>
        <w:tc>
          <w:tcPr>
            <w:tcW w:w="5279" w:type="dxa"/>
            <w:gridSpan w:val="10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EF7D30" w:rsidTr="008F1B11">
        <w:trPr>
          <w:trHeight w:val="829"/>
        </w:trPr>
        <w:tc>
          <w:tcPr>
            <w:tcW w:w="1535" w:type="dxa"/>
            <w:vMerge/>
            <w:shd w:val="clear" w:color="auto" w:fill="9BBB59" w:themeFill="accent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b/>
                <w:sz w:val="24"/>
              </w:rPr>
            </w:pPr>
            <w:r w:rsidRPr="00EF7D30">
              <w:rPr>
                <w:rFonts w:ascii="宋体" w:hAnsi="宋体" w:cs="宋体" w:hint="eastAsia"/>
                <w:b/>
                <w:sz w:val="24"/>
              </w:rPr>
              <w:t>纳税人识别码</w:t>
            </w:r>
          </w:p>
        </w:tc>
        <w:tc>
          <w:tcPr>
            <w:tcW w:w="5279" w:type="dxa"/>
            <w:gridSpan w:val="10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EF7D30" w:rsidTr="008F1B11">
        <w:trPr>
          <w:trHeight w:val="829"/>
        </w:trPr>
        <w:tc>
          <w:tcPr>
            <w:tcW w:w="1535" w:type="dxa"/>
            <w:vMerge/>
            <w:shd w:val="clear" w:color="auto" w:fill="9BBB59" w:themeFill="accent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EF7D30"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5279" w:type="dxa"/>
            <w:gridSpan w:val="10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EF7D30" w:rsidTr="008F1B11">
        <w:trPr>
          <w:trHeight w:val="829"/>
        </w:trPr>
        <w:tc>
          <w:tcPr>
            <w:tcW w:w="1535" w:type="dxa"/>
            <w:vMerge/>
            <w:shd w:val="clear" w:color="auto" w:fill="9BBB59" w:themeFill="accent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EF7D30">
              <w:rPr>
                <w:rFonts w:ascii="宋体" w:hAnsi="宋体" w:cs="宋体" w:hint="eastAsia"/>
                <w:sz w:val="24"/>
              </w:rPr>
              <w:t>单位电话号码</w:t>
            </w:r>
          </w:p>
        </w:tc>
        <w:tc>
          <w:tcPr>
            <w:tcW w:w="5279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EF7D30" w:rsidTr="008F1B11">
        <w:trPr>
          <w:trHeight w:val="829"/>
        </w:trPr>
        <w:tc>
          <w:tcPr>
            <w:tcW w:w="1535" w:type="dxa"/>
            <w:vMerge/>
            <w:shd w:val="clear" w:color="auto" w:fill="9BBB59" w:themeFill="accent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EF7D30">
              <w:rPr>
                <w:rFonts w:ascii="宋体" w:hAnsi="宋体" w:cs="宋体" w:hint="eastAsia"/>
                <w:sz w:val="24"/>
              </w:rPr>
              <w:t>单位开户银行</w:t>
            </w:r>
          </w:p>
        </w:tc>
        <w:tc>
          <w:tcPr>
            <w:tcW w:w="5279" w:type="dxa"/>
            <w:gridSpan w:val="10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EF7D30" w:rsidTr="008F1B11">
        <w:trPr>
          <w:trHeight w:val="829"/>
        </w:trPr>
        <w:tc>
          <w:tcPr>
            <w:tcW w:w="1535" w:type="dxa"/>
            <w:vMerge/>
            <w:shd w:val="clear" w:color="auto" w:fill="9BBB59" w:themeFill="accent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4" w:type="dxa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EF7D30">
              <w:rPr>
                <w:rFonts w:ascii="宋体" w:hAnsi="宋体" w:cs="宋体" w:hint="eastAsia"/>
                <w:sz w:val="24"/>
              </w:rPr>
              <w:t>单位银行账户</w:t>
            </w:r>
          </w:p>
        </w:tc>
        <w:tc>
          <w:tcPr>
            <w:tcW w:w="5279" w:type="dxa"/>
            <w:gridSpan w:val="10"/>
            <w:shd w:val="clear" w:color="auto" w:fill="EAF1DD" w:themeFill="accent3" w:themeFillTint="33"/>
            <w:vAlign w:val="center"/>
          </w:tcPr>
          <w:p w:rsidR="00EF7D30" w:rsidRPr="00EF7D30" w:rsidRDefault="00EF7D3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EF7D30" w:rsidTr="008F1B11">
        <w:trPr>
          <w:trHeight w:val="829"/>
        </w:trPr>
        <w:tc>
          <w:tcPr>
            <w:tcW w:w="8738" w:type="dxa"/>
            <w:gridSpan w:val="12"/>
            <w:shd w:val="clear" w:color="auto" w:fill="EAF1DD" w:themeFill="accent3" w:themeFillTint="33"/>
            <w:vAlign w:val="center"/>
          </w:tcPr>
          <w:p w:rsidR="00ED71F0" w:rsidRPr="00EF7D30" w:rsidRDefault="00EF7D30" w:rsidP="00BE23BC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EF7D30">
              <w:rPr>
                <w:rFonts w:ascii="宋体" w:hAnsi="宋体" w:cs="宋体" w:hint="eastAsia"/>
                <w:sz w:val="24"/>
              </w:rPr>
              <w:t>备注：开票信息前两项（加粗）</w:t>
            </w:r>
            <w:r w:rsidR="00BE23BC">
              <w:rPr>
                <w:rFonts w:ascii="宋体" w:hAnsi="宋体" w:cs="宋体" w:hint="eastAsia"/>
                <w:sz w:val="24"/>
              </w:rPr>
              <w:t>务必</w:t>
            </w:r>
            <w:r w:rsidRPr="00EF7D30">
              <w:rPr>
                <w:rFonts w:ascii="宋体" w:hAnsi="宋体" w:cs="宋体" w:hint="eastAsia"/>
                <w:sz w:val="24"/>
              </w:rPr>
              <w:t>准确，后面项目如果单位</w:t>
            </w:r>
            <w:r w:rsidR="00ED71F0">
              <w:rPr>
                <w:rFonts w:ascii="宋体" w:hAnsi="宋体" w:cs="宋体" w:hint="eastAsia"/>
                <w:sz w:val="24"/>
              </w:rPr>
              <w:t>报账</w:t>
            </w:r>
            <w:r w:rsidRPr="00EF7D30">
              <w:rPr>
                <w:rFonts w:ascii="宋体" w:hAnsi="宋体" w:cs="宋体" w:hint="eastAsia"/>
                <w:sz w:val="24"/>
              </w:rPr>
              <w:t>没有要求可以不</w:t>
            </w:r>
            <w:r w:rsidR="00ED71F0">
              <w:rPr>
                <w:rFonts w:ascii="宋体" w:hAnsi="宋体" w:cs="宋体" w:hint="eastAsia"/>
                <w:sz w:val="24"/>
              </w:rPr>
              <w:t>用</w:t>
            </w:r>
            <w:r w:rsidRPr="00EF7D30">
              <w:rPr>
                <w:rFonts w:ascii="宋体" w:hAnsi="宋体" w:cs="宋体" w:hint="eastAsia"/>
                <w:sz w:val="24"/>
              </w:rPr>
              <w:t>填写。</w:t>
            </w:r>
          </w:p>
        </w:tc>
      </w:tr>
      <w:tr w:rsidR="00ED71F0" w:rsidTr="008F1B11">
        <w:trPr>
          <w:trHeight w:val="829"/>
        </w:trPr>
        <w:tc>
          <w:tcPr>
            <w:tcW w:w="4369" w:type="dxa"/>
            <w:gridSpan w:val="4"/>
            <w:shd w:val="clear" w:color="auto" w:fill="EAF1DD" w:themeFill="accent3" w:themeFillTint="33"/>
            <w:vAlign w:val="center"/>
          </w:tcPr>
          <w:p w:rsidR="00ED71F0" w:rsidRDefault="00ED71F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ED71F0">
              <w:rPr>
                <w:rFonts w:ascii="宋体" w:hAnsi="宋体" w:cs="宋体" w:hint="eastAsia"/>
                <w:sz w:val="24"/>
              </w:rPr>
              <w:t>是否愿意加入全国游憩环境专家智库</w:t>
            </w:r>
          </w:p>
          <w:p w:rsidR="00ED71F0" w:rsidRPr="00EF7D30" w:rsidRDefault="00ED71F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工作人员会根据您的意愿与您联系</w:t>
            </w:r>
          </w:p>
        </w:tc>
        <w:tc>
          <w:tcPr>
            <w:tcW w:w="4369" w:type="dxa"/>
            <w:gridSpan w:val="8"/>
            <w:shd w:val="clear" w:color="auto" w:fill="EAF1DD" w:themeFill="accent3" w:themeFillTint="33"/>
            <w:vAlign w:val="center"/>
          </w:tcPr>
          <w:p w:rsidR="00ED71F0" w:rsidRPr="00EF7D30" w:rsidRDefault="00ED71F0" w:rsidP="00D733FE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 w:rsidRPr="00EF7D30">
              <w:rPr>
                <w:rFonts w:ascii="宋体" w:hAnsi="宋体"/>
                <w:sz w:val="24"/>
              </w:rPr>
              <w:t>[   ]</w:t>
            </w:r>
            <w:r>
              <w:rPr>
                <w:rFonts w:ascii="宋体" w:hAnsi="宋体" w:hint="eastAsia"/>
                <w:sz w:val="24"/>
              </w:rPr>
              <w:t>否</w:t>
            </w:r>
            <w:r w:rsidRPr="00EF7D30">
              <w:rPr>
                <w:rFonts w:ascii="宋体" w:hAnsi="宋体"/>
                <w:sz w:val="24"/>
              </w:rPr>
              <w:t>[   ]</w:t>
            </w:r>
          </w:p>
        </w:tc>
      </w:tr>
      <w:tr w:rsidR="00ED71F0" w:rsidTr="008F1B11">
        <w:trPr>
          <w:trHeight w:val="829"/>
        </w:trPr>
        <w:tc>
          <w:tcPr>
            <w:tcW w:w="4369" w:type="dxa"/>
            <w:gridSpan w:val="4"/>
            <w:shd w:val="clear" w:color="auto" w:fill="EAF1DD" w:themeFill="accent3" w:themeFillTint="33"/>
            <w:vAlign w:val="center"/>
          </w:tcPr>
          <w:p w:rsidR="00ED71F0" w:rsidRPr="00ED71F0" w:rsidRDefault="00ED71F0" w:rsidP="00C90E4F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</w:t>
            </w:r>
            <w:r w:rsidR="00C90E4F">
              <w:rPr>
                <w:rFonts w:ascii="宋体" w:hAnsi="宋体" w:cs="宋体" w:hint="eastAsia"/>
                <w:sz w:val="24"/>
              </w:rPr>
              <w:t>创新</w:t>
            </w:r>
            <w:r>
              <w:rPr>
                <w:rFonts w:ascii="宋体" w:hAnsi="宋体" w:cs="宋体" w:hint="eastAsia"/>
                <w:sz w:val="24"/>
              </w:rPr>
              <w:t>学术观点申请</w:t>
            </w:r>
            <w:r w:rsidRPr="00ED71F0">
              <w:rPr>
                <w:rFonts w:ascii="宋体" w:hAnsi="宋体" w:cs="宋体" w:hint="eastAsia"/>
                <w:sz w:val="24"/>
              </w:rPr>
              <w:t>年会</w:t>
            </w:r>
            <w:r>
              <w:rPr>
                <w:rFonts w:ascii="宋体" w:hAnsi="宋体" w:cs="宋体" w:hint="eastAsia"/>
                <w:sz w:val="24"/>
              </w:rPr>
              <w:t>分享做报告</w:t>
            </w:r>
          </w:p>
        </w:tc>
        <w:tc>
          <w:tcPr>
            <w:tcW w:w="4369" w:type="dxa"/>
            <w:gridSpan w:val="8"/>
            <w:shd w:val="clear" w:color="auto" w:fill="EAF1DD" w:themeFill="accent3" w:themeFillTint="33"/>
            <w:vAlign w:val="center"/>
          </w:tcPr>
          <w:p w:rsidR="00ED71F0" w:rsidRDefault="00ED71F0" w:rsidP="00ED71F0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  <w:r w:rsidRPr="00EF7D30">
              <w:rPr>
                <w:rFonts w:ascii="宋体" w:hAnsi="宋体"/>
                <w:sz w:val="24"/>
              </w:rPr>
              <w:t>[   ]</w:t>
            </w:r>
            <w:r>
              <w:rPr>
                <w:rFonts w:ascii="宋体" w:hAnsi="宋体" w:hint="eastAsia"/>
                <w:sz w:val="24"/>
              </w:rPr>
              <w:t>不申请</w:t>
            </w:r>
            <w:r w:rsidRPr="00EF7D30">
              <w:rPr>
                <w:rFonts w:ascii="宋体" w:hAnsi="宋体"/>
                <w:sz w:val="24"/>
              </w:rPr>
              <w:t>[   ]</w:t>
            </w:r>
          </w:p>
        </w:tc>
      </w:tr>
      <w:tr w:rsidR="00C90E4F" w:rsidTr="008F1B11">
        <w:trPr>
          <w:trHeight w:val="829"/>
        </w:trPr>
        <w:tc>
          <w:tcPr>
            <w:tcW w:w="4369" w:type="dxa"/>
            <w:gridSpan w:val="4"/>
            <w:shd w:val="clear" w:color="auto" w:fill="EAF1DD" w:themeFill="accent3" w:themeFillTint="33"/>
            <w:vAlign w:val="center"/>
          </w:tcPr>
          <w:p w:rsidR="00C90E4F" w:rsidRDefault="00C90E4F" w:rsidP="00C90E4F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本单位是否愿意申请承办2019年年会</w:t>
            </w:r>
          </w:p>
        </w:tc>
        <w:tc>
          <w:tcPr>
            <w:tcW w:w="4369" w:type="dxa"/>
            <w:gridSpan w:val="8"/>
            <w:shd w:val="clear" w:color="auto" w:fill="EAF1DD" w:themeFill="accent3" w:themeFillTint="33"/>
            <w:vAlign w:val="center"/>
          </w:tcPr>
          <w:p w:rsidR="00C90E4F" w:rsidRDefault="00C90E4F" w:rsidP="00ED71F0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  <w:r w:rsidRPr="00EF7D30">
              <w:rPr>
                <w:rFonts w:ascii="宋体" w:hAnsi="宋体"/>
                <w:sz w:val="24"/>
              </w:rPr>
              <w:t>[   ]</w:t>
            </w:r>
            <w:r>
              <w:rPr>
                <w:rFonts w:ascii="宋体" w:hAnsi="宋体" w:hint="eastAsia"/>
                <w:sz w:val="24"/>
              </w:rPr>
              <w:t>不申请</w:t>
            </w:r>
            <w:r w:rsidRPr="00EF7D30">
              <w:rPr>
                <w:rFonts w:ascii="宋体" w:hAnsi="宋体"/>
                <w:sz w:val="24"/>
              </w:rPr>
              <w:t>[   ]</w:t>
            </w:r>
          </w:p>
        </w:tc>
      </w:tr>
    </w:tbl>
    <w:p w:rsidR="00D33762" w:rsidRPr="00D33762" w:rsidRDefault="00D33762" w:rsidP="00ED71F0">
      <w:pPr>
        <w:pStyle w:val="a4"/>
        <w:spacing w:before="0" w:beforeAutospacing="0" w:after="0" w:afterAutospacing="0" w:line="360" w:lineRule="auto"/>
        <w:ind w:firstLine="420"/>
      </w:pPr>
    </w:p>
    <w:sectPr w:rsidR="00D33762" w:rsidRPr="00D33762" w:rsidSect="007F1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C3E"/>
    <w:rsid w:val="00021DB9"/>
    <w:rsid w:val="00085797"/>
    <w:rsid w:val="00086FB4"/>
    <w:rsid w:val="00114FE8"/>
    <w:rsid w:val="00146C30"/>
    <w:rsid w:val="0024743F"/>
    <w:rsid w:val="00290451"/>
    <w:rsid w:val="0040730B"/>
    <w:rsid w:val="004A282C"/>
    <w:rsid w:val="00633603"/>
    <w:rsid w:val="007F1677"/>
    <w:rsid w:val="008F1B11"/>
    <w:rsid w:val="00900EC3"/>
    <w:rsid w:val="00A90445"/>
    <w:rsid w:val="00B4161A"/>
    <w:rsid w:val="00B76123"/>
    <w:rsid w:val="00BE23BC"/>
    <w:rsid w:val="00C90E4F"/>
    <w:rsid w:val="00CB7707"/>
    <w:rsid w:val="00CB7A11"/>
    <w:rsid w:val="00D17A7A"/>
    <w:rsid w:val="00D33762"/>
    <w:rsid w:val="00DE2656"/>
    <w:rsid w:val="00DE4BA4"/>
    <w:rsid w:val="00ED71F0"/>
    <w:rsid w:val="00EE56F4"/>
    <w:rsid w:val="00EF7D30"/>
    <w:rsid w:val="00F859F4"/>
    <w:rsid w:val="00F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B0C3E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rsid w:val="00FB0C3E"/>
    <w:rPr>
      <w:rFonts w:ascii="仿宋_GB2312" w:eastAsia="仿宋_GB2312" w:hAnsi="Calibri" w:cs="Times New Roman"/>
      <w:sz w:val="30"/>
      <w:szCs w:val="20"/>
    </w:rPr>
  </w:style>
  <w:style w:type="character" w:customStyle="1" w:styleId="distance">
    <w:name w:val="distance"/>
    <w:basedOn w:val="a0"/>
    <w:rsid w:val="00086FB4"/>
  </w:style>
  <w:style w:type="paragraph" w:styleId="a4">
    <w:name w:val="Normal (Web)"/>
    <w:basedOn w:val="a"/>
    <w:uiPriority w:val="99"/>
    <w:unhideWhenUsed/>
    <w:rsid w:val="00EF7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EF7D30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EF7D3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胡勇</cp:lastModifiedBy>
  <cp:revision>7</cp:revision>
  <dcterms:created xsi:type="dcterms:W3CDTF">2008-01-01T14:21:00Z</dcterms:created>
  <dcterms:modified xsi:type="dcterms:W3CDTF">2008-09-04T04:07:00Z</dcterms:modified>
</cp:coreProperties>
</file>